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BD" w:rsidRPr="005450E0" w:rsidRDefault="00B10FBD" w:rsidP="00B10FBD">
      <w:pPr>
        <w:spacing w:line="192" w:lineRule="auto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-121920</wp:posOffset>
            </wp:positionV>
            <wp:extent cx="1022985" cy="1107440"/>
            <wp:effectExtent l="19050" t="0" r="5715" b="0"/>
            <wp:wrapTight wrapText="bothSides">
              <wp:wrapPolygon edited="0">
                <wp:start x="-402" y="0"/>
                <wp:lineTo x="-402" y="18578"/>
                <wp:lineTo x="7642" y="21179"/>
                <wp:lineTo x="9654" y="21179"/>
                <wp:lineTo x="12067" y="21179"/>
                <wp:lineTo x="14480" y="21179"/>
                <wp:lineTo x="21721" y="18578"/>
                <wp:lineTo x="21721" y="0"/>
                <wp:lineTo x="-402" y="0"/>
              </wp:wrapPolygon>
            </wp:wrapTight>
            <wp:docPr id="1" name="Рисунок 1" descr="https://images.vector-images.com/3/ilishevski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ector-images.com/3/ilishevskiy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4358331</wp:posOffset>
            </wp:positionH>
            <wp:positionV relativeFrom="paragraph">
              <wp:posOffset>-274952</wp:posOffset>
            </wp:positionV>
            <wp:extent cx="1176741" cy="1433383"/>
            <wp:effectExtent l="19050" t="0" r="4359" b="0"/>
            <wp:wrapNone/>
            <wp:docPr id="2" name="Рисунок 2" descr="C:\Users\Бим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м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41" cy="14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rFonts w:ascii="Times New Roman" w:hAnsi="Times New Roman" w:cs="Times New Roman"/>
          <w:color w:val="FFFFFF" w:themeColor="background1"/>
          <w:sz w:val="72"/>
          <w:szCs w:val="72"/>
          <w:highlight w:val="red"/>
        </w:rPr>
        <w:t>ВЕСТИ</w:t>
      </w:r>
      <w:r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   </w:t>
      </w:r>
      <w:r w:rsidRPr="0048793A">
        <w:rPr>
          <w:rFonts w:ascii="Times New Roman" w:hAnsi="Times New Roman" w:cs="Times New Roman"/>
          <w:b/>
          <w:color w:val="FF0000"/>
          <w:sz w:val="40"/>
          <w:szCs w:val="40"/>
        </w:rPr>
        <w:t>Илишевскогорайона</w:t>
      </w:r>
    </w:p>
    <w:p w:rsidR="00A441BD" w:rsidRDefault="00B10FBD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 w:rsidRPr="005450E0">
        <w:rPr>
          <w:rFonts w:ascii="Times New Roman" w:hAnsi="Times New Roman" w:cs="Times New Roman"/>
          <w:color w:val="FFFFFF" w:themeColor="background1"/>
          <w:sz w:val="80"/>
          <w:szCs w:val="80"/>
          <w:highlight w:val="darkBlue"/>
        </w:rPr>
        <w:t>В КАЖДЫЙ ДОМ</w:t>
      </w:r>
    </w:p>
    <w:p w:rsidR="00C551E6" w:rsidRDefault="000A79C0" w:rsidP="00A441BD">
      <w:pPr>
        <w:spacing w:line="192" w:lineRule="auto"/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79C0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" o:spid="_x0000_s1026" style="position:absolute;z-index:251662336;visibility:visible" from="-13.3pt,27.1pt" to="546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" strokecolor="black [3213]">
            <v:stroke linestyle="thinThick"/>
          </v:line>
        </w:pict>
      </w:r>
      <w:r w:rsidR="00B10F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779C">
        <w:rPr>
          <w:rFonts w:ascii="Times New Roman" w:hAnsi="Times New Roman" w:cs="Times New Roman"/>
          <w:b/>
          <w:color w:val="002060"/>
          <w:sz w:val="28"/>
          <w:szCs w:val="28"/>
        </w:rPr>
        <w:t>Август</w:t>
      </w:r>
      <w:r w:rsidR="00B10F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2019      Информационный листок МБОУ СОШ с</w:t>
      </w:r>
      <w:proofErr w:type="gramStart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.Я</w:t>
      </w:r>
      <w:proofErr w:type="gramEnd"/>
      <w:r w:rsidR="00B10FBD" w:rsidRPr="0048793A">
        <w:rPr>
          <w:rFonts w:ascii="Times New Roman" w:hAnsi="Times New Roman" w:cs="Times New Roman"/>
          <w:b/>
          <w:color w:val="002060"/>
          <w:sz w:val="28"/>
          <w:szCs w:val="28"/>
        </w:rPr>
        <w:t>балаково      №</w:t>
      </w:r>
      <w:bookmarkStart w:id="0" w:name="_GoBack"/>
      <w:bookmarkEnd w:id="0"/>
      <w:r w:rsidR="00A5779C">
        <w:rPr>
          <w:rFonts w:ascii="Times New Roman" w:hAnsi="Times New Roman" w:cs="Times New Roman"/>
          <w:b/>
          <w:color w:val="002060"/>
          <w:sz w:val="28"/>
          <w:szCs w:val="28"/>
        </w:rPr>
        <w:t>5</w:t>
      </w:r>
    </w:p>
    <w:p w:rsidR="00A441BD" w:rsidRDefault="000A79C0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4pt;margin-top:9.05pt;width:280.4pt;height:677.75pt;z-index:251664384">
            <v:textbox>
              <w:txbxContent>
                <w:p w:rsidR="00567073" w:rsidRDefault="00B6408E" w:rsidP="0056707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Итоги регионального этапа международного конкурса</w:t>
                  </w:r>
                </w:p>
                <w:p w:rsidR="00B6408E" w:rsidRPr="00B6408E" w:rsidRDefault="00B6408E" w:rsidP="00B6408E">
                  <w:pPr>
                    <w:pStyle w:val="a6"/>
                    <w:shd w:val="clear" w:color="auto" w:fill="FFFFFF"/>
                    <w:spacing w:before="0" w:beforeAutospacing="0" w:after="0" w:afterAutospacing="0" w:line="336" w:lineRule="atLeast"/>
                    <w:jc w:val="both"/>
                    <w:rPr>
                      <w:color w:val="333333"/>
                    </w:rPr>
                  </w:pPr>
                  <w:r w:rsidRPr="00B6408E">
                    <w:rPr>
                      <w:color w:val="333333"/>
                    </w:rPr>
                    <w:t>Подведены итоги регионального этапа Международного конкурса детских рисунков «Охрана труда глазами детей» в 2019 году.  </w:t>
                  </w:r>
                  <w:r w:rsidRPr="00B6408E">
                    <w:rPr>
                      <w:color w:val="333333"/>
                    </w:rPr>
                    <w:br/>
                    <w:t>На конкурс было прислано 284 рисунка из различных районов республики. Все участники талантливо, красочно и оригинально раскрыли тематику конкурса.  </w:t>
                  </w:r>
                  <w:r w:rsidRPr="00B6408E">
                    <w:rPr>
                      <w:color w:val="333333"/>
                    </w:rPr>
                    <w:br/>
                    <w:t>По результатам голосования – наибольшему количеству «лайков», собранных в группе, – определились 100 победителей, их авторы получат дипломы лауреата регионального конкурса (первые 30 авторов в рейтинге – дипломы I степени, остальные 70 авторов – дипломы II степени). Все остальные получат дипломы участника конкурса. Лучшие рисунки будут направлены на национальный этап конкурса.  </w:t>
                  </w:r>
                  <w:r w:rsidRPr="00B6408E">
                    <w:rPr>
                      <w:color w:val="333333"/>
                    </w:rPr>
                    <w:br/>
                    <w:t>По возрастным категориям победителями стали:  </w:t>
                  </w:r>
                  <w:r w:rsidRPr="00B6408E">
                    <w:rPr>
                      <w:color w:val="333333"/>
                    </w:rPr>
                    <w:br/>
                    <w:t>• дети от 3 до 6 лет: Гизатуллина Карина – 1 место, Кийко Кирилл – 2 место, Зарипов Раиль – 3 место;  </w:t>
                  </w:r>
                  <w:r w:rsidRPr="00B6408E">
                    <w:rPr>
                      <w:color w:val="333333"/>
                    </w:rPr>
                    <w:br/>
                    <w:t>• дети от 7 до 12 лет: Большаков Назар – 1 место, Иус Анастасия – 2 место, Фаязов Эльвир – 3 место;  </w:t>
                  </w:r>
                  <w:r w:rsidRPr="00B6408E">
                    <w:rPr>
                      <w:color w:val="333333"/>
                    </w:rPr>
                    <w:br/>
                    <w:t>•</w:t>
                  </w:r>
                  <w:r w:rsidRPr="00B6408E">
                    <w:rPr>
                      <w:rStyle w:val="a5"/>
                      <w:color w:val="333333"/>
                      <w:bdr w:val="none" w:sz="0" w:space="0" w:color="auto" w:frame="1"/>
                    </w:rPr>
                    <w:t> дети от 13 до 18 лет: Гизатуллина Диана – 1 место, Касимов Ленар – 2 место, </w:t>
                  </w:r>
                  <w:r w:rsidRPr="00B6408E">
                    <w:rPr>
                      <w:color w:val="333333"/>
                    </w:rPr>
                    <w:t>Садыков Руслан – 3 место.  Также были определены победители в отдельных номинациях.  </w:t>
                  </w:r>
                  <w:r w:rsidRPr="00B6408E">
                    <w:rPr>
                      <w:color w:val="333333"/>
                    </w:rPr>
                    <w:br/>
                    <w:t>Конкурс проводится ежегодно при поддержке Министерства семьи, труда и социальной защиты населения Республики Башкортостан и Государственной инспекции труда в Республике Башкортостан.  </w:t>
                  </w:r>
                  <w:r w:rsidRPr="00B6408E">
                    <w:rPr>
                      <w:color w:val="333333"/>
                    </w:rPr>
                    <w:br/>
                    <w:t>ПОБЕДИТЕЛИ В НОМИНАЦИЯХ:  </w:t>
                  </w:r>
                  <w:r w:rsidRPr="00B6408E">
                    <w:rPr>
                      <w:color w:val="333333"/>
                    </w:rPr>
                    <w:br/>
                  </w:r>
                  <w:r w:rsidRPr="00B6408E">
                    <w:rPr>
                      <w:rStyle w:val="a5"/>
                      <w:color w:val="333333"/>
                      <w:bdr w:val="none" w:sz="0" w:space="0" w:color="auto" w:frame="1"/>
                    </w:rPr>
                    <w:t>Безопасность дорожного движения </w:t>
                  </w:r>
                  <w:r w:rsidRPr="00B6408E">
                    <w:rPr>
                      <w:b/>
                      <w:bCs/>
                      <w:color w:val="333333"/>
                      <w:bdr w:val="none" w:sz="0" w:space="0" w:color="auto" w:frame="1"/>
                    </w:rPr>
                    <w:br/>
                  </w:r>
                  <w:r w:rsidRPr="00B6408E">
                    <w:rPr>
                      <w:rStyle w:val="a5"/>
                      <w:color w:val="333333"/>
                      <w:bdr w:val="none" w:sz="0" w:space="0" w:color="auto" w:frame="1"/>
                    </w:rPr>
                    <w:t>I место – Касимов Ленар, 13 лет</w:t>
                  </w:r>
                  <w:r w:rsidRPr="00B6408E">
                    <w:rPr>
                      <w:color w:val="333333"/>
                    </w:rPr>
                    <w:t>  </w:t>
                  </w:r>
                  <w:r w:rsidRPr="00B6408E">
                    <w:rPr>
                      <w:color w:val="333333"/>
                    </w:rPr>
                    <w:br/>
                    <w:t>II место – Шаруева Агата, 6 лет  </w:t>
                  </w:r>
                  <w:r w:rsidRPr="00B6408E">
                    <w:rPr>
                      <w:color w:val="333333"/>
                    </w:rPr>
                    <w:br/>
                    <w:t>III место – Ефимов Антон, 10 лет</w:t>
                  </w:r>
                  <w:proofErr w:type="gramStart"/>
                  <w:r w:rsidRPr="00B6408E">
                    <w:rPr>
                      <w:color w:val="333333"/>
                    </w:rPr>
                    <w:t> </w:t>
                  </w:r>
                  <w:r>
                    <w:rPr>
                      <w:color w:val="333333"/>
                    </w:rPr>
                    <w:t>.</w:t>
                  </w:r>
                  <w:proofErr w:type="gramEnd"/>
                  <w:r w:rsidRPr="00B6408E">
                    <w:rPr>
                      <w:color w:val="333333"/>
                    </w:rPr>
                    <w:t> </w:t>
                  </w:r>
                </w:p>
                <w:p w:rsidR="00B6408E" w:rsidRPr="00B6408E" w:rsidRDefault="00B6408E" w:rsidP="00B6408E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shd w:val="clear" w:color="auto" w:fill="FFFFFF"/>
                    </w:rPr>
                  </w:pPr>
                </w:p>
                <w:p w:rsidR="00567073" w:rsidRPr="00B6408E" w:rsidRDefault="00567073" w:rsidP="0056707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08E">
                    <w:rPr>
                      <w:noProof/>
                      <w:sz w:val="24"/>
                      <w:szCs w:val="24"/>
                    </w:rPr>
                    <w:t xml:space="preserve">   </w:t>
                  </w: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03803" cy="955590"/>
                        <wp:effectExtent l="19050" t="0" r="0" b="0"/>
                        <wp:docPr id="13" name="Рисунок 15" descr="День туризм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ень туриз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803" cy="95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8671" cy="955590"/>
                        <wp:effectExtent l="19050" t="0" r="1029" b="0"/>
                        <wp:docPr id="14" name="Рисунок 20" descr="Полоса  препятствий  в  лагере дневного преб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Полоса  препятствий  в  лагере дневного преб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208" cy="957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 id="_x0000_s1027" type="#_x0000_t202" style="position:absolute;margin-left:-13.3pt;margin-top:4.2pt;width:278.3pt;height:682.6pt;z-index:251663360">
            <v:textbox style="mso-next-textbox:#_x0000_s1027">
              <w:txbxContent>
                <w:p w:rsidR="00B335AA" w:rsidRDefault="008C08FB" w:rsidP="00B335AA">
                  <w:pPr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1"/>
                      <w:szCs w:val="21"/>
                      <w:shd w:val="clear" w:color="auto" w:fill="FFFFFF"/>
                    </w:rPr>
                  </w:pPr>
                  <w:r w:rsidRPr="008C08FB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shd w:val="clear" w:color="auto" w:fill="FFFFFF"/>
                    </w:rPr>
                    <w:t>На республиканском педсовете учителей.</w:t>
                  </w:r>
                </w:p>
                <w:p w:rsidR="009C0583" w:rsidRDefault="008C08FB" w:rsidP="00B335AA">
                  <w:pPr>
                    <w:spacing w:after="0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08FB">
                    <w:rPr>
                      <w:rFonts w:ascii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16" name="Рисунок 7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ШКОЛЫ РЕСПУБЛИКИ ПЕРЕХОДЯТ НА ПЯТИДНЕВКУ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- Надо, чтобы ребёнок выходил из школы не просто напичканным знаниями, но здоровым, счастливым гражданином. У него должно быть время заняться чем-то полезным, побыть с родителями, поспать два дня вместо одного, в конце концов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- 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казал Хабиров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15" name="Рисунок 8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ШКОЛЬНИКАМ НАЧНУТ ВЫДАВАТЬ СЕРТИФИКАТЫ НА 8800 РУБЛЕЙ. В СРЕДНЕМ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Э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ти деньги можно будет потратить на различные кружки и секции. Причем как государственные, так и частные. Главное требование, чтобы учреждение было в каталоге Навигатора дополнительного образования. Обналичить или потратить деньги на другие цели не получится.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8" name="Рисунок 9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 ШКОЛАХ ПОЯВЯТСЯ НОВЫЕ УЧЕБНЫЕ НАПРАВЛЕНИЯ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 основном воспитательной направленности. А именно «Семьеведение» (719 школ), «Киноуроки в школы» (539 школ), «Школа позитивных привычек» (279 школ), «Путевка в будущее» (30 школ), «Классный воспитатель» (54 школы). Мы пока не знаем в подробностях, про что это.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Кроме того, в 71 школе стартует проект «Взлетай!» – программа, развития функциональных способностей — игре в шахматы, разговорному английскому, вождению, танцам и другим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2020 года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программа заработает во всем муниципалитетах.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10" name="Рисунок 10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ВСЕ ШКОЛЫ ПЕРЕХОДЯТ НА ЕДИНОЕ МЕНЮ</w:t>
                  </w:r>
                  <w:proofErr w:type="gramStart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Э</w:t>
                  </w:r>
                  <w:proofErr w:type="gramEnd"/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то нужно, чтобы выполнить рекомендации диетологов, требования по нормативам и, соответственно, обеспечить детей нормальным питанием.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 w:rsidRPr="00B335A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11" name="Рисунок 11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ЛУЧШИЕ ШКОЛЫ ПОЛУЧАТ ПО 1 МИЛЛИОНУ РУБЛЕЙ</w:t>
                  </w:r>
                  <w:r w:rsidRPr="00B335A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12" name="Рисунок 12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ГРАНТЫ СЕЛЬСКИМ УЧИТЕЛЯМ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Ч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тобы пополнить сельские школы учителям, республика даёт 100 учителей по 600 рублей. Несмотря на это, по словам Радия Хабирова, республика все равно столкнется с нехваткой учителей.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9225" cy="149225"/>
                        <wp:effectExtent l="19050" t="0" r="0" b="0"/>
                        <wp:docPr id="7" name="Рисунок 13" descr="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22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ЧТО ЕЩЕ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— в этом году в Башкирии откроется 21 новая школа и 21 детский сад;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— к 1 сентября во всех школах республики будут теплые туалеты (еще в конце прошлого в 500 с лишним школах туалеты были на улице);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— Хабиров призвал «дать жесточайший отпор новым негативным явлениям, которые могут прийти в наши школы: буллинг (травле), скулшутинг (применение оружия в школах) и т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.д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»;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— учителей, подготовивших стобалльников, а также победителей российских и международных олимпиад, начнут поощрять;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— Хабиров заверил учителей и родителей, что руководство республики будем менять отношение Правительства и чиновников к детям с особенностями и семьям, воспитывающим их;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Кстати, до конца каникул осталось всего 2 недели. Первый учебный день и торжественные линейки по поводу Дня знаний в этом году пройдут 2 сентября</w:t>
                  </w:r>
                </w:p>
                <w:p w:rsidR="009C0583" w:rsidRDefault="009C0583"/>
              </w:txbxContent>
            </v:textbox>
          </v:shape>
        </w:pict>
      </w:r>
    </w:p>
    <w:p w:rsidR="00A441BD" w:rsidRDefault="00A441BD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</w:p>
    <w:p w:rsidR="00A27FED" w:rsidRDefault="00A27FED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br w:type="page"/>
      </w:r>
    </w:p>
    <w:p w:rsidR="00A441BD" w:rsidRPr="00A441BD" w:rsidRDefault="006C00F5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6C00F5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>
            <wp:extent cx="1062165" cy="1415562"/>
            <wp:effectExtent l="19050" t="0" r="4635" b="0"/>
            <wp:docPr id="36" name="Рисунок 17" descr="C:\Users\komp\Desktop\IMG_20190722_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mp\Desktop\IMG_20190722_08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15" cy="14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9C0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pict>
          <v:shape id="_x0000_s1030" type="#_x0000_t202" style="position:absolute;margin-left:278.85pt;margin-top:-7.65pt;width:270pt;height:805.15pt;z-index:251666432;mso-position-horizontal-relative:text;mso-position-vertical-relative:text">
            <v:textbox>
              <w:txbxContent>
                <w:p w:rsidR="00A27FED" w:rsidRPr="005E5320" w:rsidRDefault="00F06672" w:rsidP="00C9594E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Благоустройство территории школы</w:t>
                  </w:r>
                </w:p>
                <w:p w:rsidR="00C9594E" w:rsidRPr="00C9594E" w:rsidRDefault="00F06672" w:rsidP="00F06672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F0667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Завершается  подготовка  школы  к  новому  учебному  году. Ежедневно проводится  благоустройство территории  школы и филиалов. Продолжается  работа  на пришкольно-опытном участке</w:t>
                  </w:r>
                  <w:proofErr w:type="gramStart"/>
                  <w:r w:rsidRPr="00F0667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  <w:r w:rsidR="00C9594E"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      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П</w:t>
                  </w:r>
                  <w:r w:rsidR="00C9594E"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риве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ден</w:t>
                  </w:r>
                  <w:r w:rsidR="00C9594E"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в порядок школьный двор, побел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ены бордюры, ухожены</w:t>
                  </w:r>
                  <w:r w:rsidR="00C9594E"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цвето</w:t>
                  </w:r>
                  <w:r w:rsidR="00226BB0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чные клумбы, участок картофеля. Начинается сбор урожая</w:t>
                  </w:r>
                  <w:r w:rsidR="00C9594E" w:rsidRPr="00C9594E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r w:rsidR="00226BB0">
                    <w:rPr>
                      <w:rFonts w:ascii="Times New Roman" w:eastAsia="Times New Roman" w:hAnsi="Times New Roman" w:cs="Times New Roman"/>
                      <w:bCs/>
                      <w:sz w:val="26"/>
                      <w:szCs w:val="26"/>
                      <w:bdr w:val="none" w:sz="0" w:space="0" w:color="auto" w:frame="1"/>
                    </w:rPr>
                    <w:t>овощей.</w:t>
                  </w:r>
                </w:p>
                <w:p w:rsidR="006945E7" w:rsidRDefault="00C9594E" w:rsidP="00C9594E">
                  <w:pPr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  <w:r w:rsidRPr="00C9594E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 xml:space="preserve"> Пришкольный опытный участок является неотъемлемой частью работы нашей школы.</w:t>
                  </w:r>
                  <w:r w:rsidR="006C00F5">
                    <w:rPr>
                      <w:rFonts w:ascii="Times New Roman" w:hAnsi="Times New Roman" w:cs="Times New Roman"/>
                      <w:noProof/>
                      <w:color w:val="FFFFFF" w:themeColor="background1"/>
                      <w:sz w:val="28"/>
                      <w:szCs w:val="28"/>
                    </w:rPr>
                    <w:t xml:space="preserve">  </w:t>
                  </w:r>
                </w:p>
                <w:p w:rsidR="006C00F5" w:rsidRDefault="00F06672" w:rsidP="00C9594E">
                  <w:pPr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72358" cy="1310054"/>
                        <wp:effectExtent l="19050" t="0" r="8792" b="0"/>
                        <wp:docPr id="112" name="Рисунок 112" descr="ÐÐ»Ð°Ð³Ð¾ÑÑÑÑÐ¾Ð¹ÑÑÐ²Ð¾ ÑÐµÑÑÐ¸ÑÐ¾ÑÐ¸Ð¸  ÑÐºÐ¾Ð»Ñ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ÐÐ»Ð°Ð³Ð¾ÑÑÑÑÐ¾Ð¹ÑÑÐ²Ð¾ ÑÐµÑÑÐ¸ÑÐ¾ÑÐ¸Ð¸  ÑÐºÐ¾Ð»Ñ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346" cy="1310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52550" cy="1299679"/>
                        <wp:effectExtent l="19050" t="0" r="0" b="0"/>
                        <wp:docPr id="115" name="Рисунок 115" descr="ÐÐ»Ð°Ð³Ð¾ÑÑÑÑÐ¾Ð¹ÑÑÐ²Ð¾ ÑÐµÑÑÐ¸ÑÐ¾ÑÐ¸Ð¸  ÑÐºÐ¾Ð»Ñ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ÐÐ»Ð°Ð³Ð¾ÑÑÑÑÐ¾Ð¹ÑÑÐ²Ð¾ ÑÐµÑÑÐ¸ÑÐ¾ÑÐ¸Ð¸  ÑÐºÐ¾Ð»Ñ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108" cy="1301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C00F5" w:rsidRPr="00C9594E" w:rsidRDefault="00F06672" w:rsidP="00C9594E">
                  <w:pPr>
                    <w:rPr>
                      <w:rFonts w:ascii="Times New Roman" w:hAnsi="Times New Roman" w:cs="Times New Roman"/>
                      <w:b/>
                      <w:color w:val="C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13022" cy="1326502"/>
                        <wp:effectExtent l="19050" t="0" r="0" b="0"/>
                        <wp:docPr id="118" name="Рисунок 118" descr="ÐÐ»Ð°Ð³Ð¾ÑÑÑÑÐ¾Ð¹ÑÑÐ²Ð¾ ÑÐµÑÑÐ¸ÑÐ¾ÑÐ¸Ð¸  ÑÐºÐ¾Ð»Ñ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ÐÐ»Ð°Ð³Ð¾ÑÑÑÑÐ¾Ð¹ÑÑÐ²Ð¾ ÑÐµÑÑÐ¸ÑÐ¾ÑÐ¸Ð¸  ÑÐºÐ¾Ð»Ñ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598" cy="1333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63566" cy="1326503"/>
                        <wp:effectExtent l="19050" t="0" r="0" b="0"/>
                        <wp:docPr id="121" name="Рисунок 121" descr="ÐÐ»Ð°Ð³Ð¾ÑÑÑÑÐ¾Ð¹ÑÑÐ²Ð¾ ÑÐµÑÑÐ¸ÑÐ¾ÑÐ¸Ð¸  ÑÐºÐ¾Ð»Ñ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ÐÐ»Ð°Ð³Ð¾ÑÑÑÑÐ¾Ð¹ÑÑÐ²Ð¾ ÑÐµÑÑÐ¸ÑÐ¾ÑÐ¸Ð¸  ÑÐºÐ¾Ð»Ñ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3893" cy="1326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9594E" w:rsidRPr="003F6C2D" w:rsidRDefault="003F6C2D" w:rsidP="00C9594E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</w:t>
                  </w:r>
                </w:p>
                <w:p w:rsidR="003F6C2D" w:rsidRDefault="00226BB0" w:rsidP="00226BB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Акция «Внимание, дети!»</w:t>
                  </w:r>
                </w:p>
                <w:p w:rsidR="00226BB0" w:rsidRPr="00B6408E" w:rsidRDefault="000F4A54" w:rsidP="00B640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Профилактика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детского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дорожно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-транспортного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травматизма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– проблема всего общества. Обучение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детей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правильному поведению на дорогах необходимо начинать с раннего возраста. Задача педагогов и родителей – воспитать грамотных и дисциплинированных участников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дорожного</w:t>
                  </w:r>
                  <w:r w:rsidR="00B6408E"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движения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. Возрастающая плотность уличного движения делает дороги все более опасными для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детей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и, соответственно, вопросы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профилактики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детского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дорожно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-транспортного </w:t>
                  </w:r>
                  <w:r w:rsidRPr="00B6408E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shd w:val="clear" w:color="auto" w:fill="FFFFFF"/>
                    </w:rPr>
                    <w:t>травматизма</w:t>
                  </w:r>
                  <w:r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 не теряют своей актуальности</w:t>
                  </w:r>
                  <w:r w:rsid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226BB0"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С  целью  предупреждения дорожно-</w:t>
                  </w:r>
                  <w:r w:rsid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транспортного </w:t>
                  </w:r>
                  <w:r w:rsidR="00226BB0" w:rsidRPr="00B6408E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травматизма, перед  началом  нового  учебного  года </w:t>
                  </w:r>
                </w:p>
                <w:p w:rsidR="00226BB0" w:rsidRPr="00B6408E" w:rsidRDefault="00226BB0" w:rsidP="00B6408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B6408E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B6408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установлены  макеты "Шагающий  школьник"</w:t>
                  </w:r>
                </w:p>
                <w:p w:rsidR="000F4A54" w:rsidRPr="00226BB0" w:rsidRDefault="00B6408E" w:rsidP="00226BB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                   </w:t>
                  </w:r>
                  <w:r w:rsidR="000F4A54">
                    <w:rPr>
                      <w:noProof/>
                    </w:rPr>
                    <w:drawing>
                      <wp:inline distT="0" distB="0" distL="0" distR="0">
                        <wp:extent cx="1036027" cy="1149593"/>
                        <wp:effectExtent l="19050" t="0" r="0" b="0"/>
                        <wp:docPr id="124" name="Рисунок 124" descr="https://image.jimcdn.com/app/cms/image/transf/dimension=1920x400:format=jpg/path/sb64c87a81dbd8dbd/image/i3d3203df85a1a1ef/version/1565338181/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https://image.jimcdn.com/app/cms/image/transf/dimension=1920x400:format=jpg/path/sb64c87a81dbd8dbd/image/i3d3203df85a1a1ef/version/1565338181/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559" cy="1150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79C0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pict>
          <v:shape id="_x0000_s1029" type="#_x0000_t202" style="position:absolute;margin-left:-10.55pt;margin-top:-7.65pt;width:276.25pt;height:805.15pt;z-index:251665408;mso-position-horizontal-relative:text;mso-position-vertical-relative:text" fillcolor="white [3212]">
            <v:textbox style="mso-next-textbox:#_x0000_s1029">
              <w:txbxContent>
                <w:p w:rsidR="005E5320" w:rsidRDefault="005E5320" w:rsidP="004E1CB7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Летний отдых и оздоровление</w:t>
                  </w:r>
                </w:p>
                <w:p w:rsidR="005E5320" w:rsidRPr="001F3E9F" w:rsidRDefault="008C08FB" w:rsidP="005E5320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0474" cy="1670538"/>
                        <wp:effectExtent l="19050" t="0" r="7326" b="0"/>
                        <wp:docPr id="4" name="Рисунок 1" descr="https://pp.userapi.com/c853516/v853516473/c2617/_KlXS5yZOW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pp.userapi.com/c853516/v853516473/c2617/_KlXS5yZOW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664" cy="1671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E5320" w:rsidRPr="001F3E9F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  </w:t>
                  </w:r>
                  <w:r w:rsidR="004E1CB7" w:rsidRPr="001F3E9F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76910" cy="1670538"/>
                        <wp:effectExtent l="19050" t="0" r="8990" b="0"/>
                        <wp:docPr id="6" name="Рисунок 4" descr="https://sun9-49.userapi.com/c853516/v853516473/c2634/BCIXPsGzXx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un9-49.userapi.com/c853516/v853516473/c2634/BCIXPsGzXx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792" cy="168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7991" w:rsidRPr="001F3E9F" w:rsidRDefault="00544E3C" w:rsidP="005E5320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Наши</w:t>
                  </w:r>
                  <w:r w:rsidR="00217991" w:rsidRPr="001F3E9F">
                    <w:rPr>
                      <w:sz w:val="26"/>
                      <w:szCs w:val="26"/>
                    </w:rPr>
                    <w:t xml:space="preserve">  учащи</w:t>
                  </w:r>
                  <w:r>
                    <w:rPr>
                      <w:sz w:val="26"/>
                      <w:szCs w:val="26"/>
                    </w:rPr>
                    <w:t>е</w:t>
                  </w:r>
                  <w:r w:rsidR="00217991" w:rsidRPr="001F3E9F">
                    <w:rPr>
                      <w:sz w:val="26"/>
                      <w:szCs w:val="26"/>
                    </w:rPr>
                    <w:t xml:space="preserve">ся </w:t>
                  </w:r>
                  <w:r>
                    <w:rPr>
                      <w:sz w:val="26"/>
                      <w:szCs w:val="26"/>
                    </w:rPr>
                    <w:t>активно</w:t>
                  </w:r>
                  <w:r w:rsidR="00217991" w:rsidRPr="001F3E9F">
                    <w:rPr>
                      <w:sz w:val="26"/>
                      <w:szCs w:val="26"/>
                    </w:rPr>
                    <w:t xml:space="preserve"> </w:t>
                  </w:r>
                  <w:r>
                    <w:rPr>
                      <w:sz w:val="26"/>
                      <w:szCs w:val="26"/>
                    </w:rPr>
                    <w:t>отдыхают</w:t>
                  </w:r>
                  <w:r w:rsidR="00217991" w:rsidRPr="001F3E9F">
                    <w:rPr>
                      <w:sz w:val="26"/>
                      <w:szCs w:val="26"/>
                    </w:rPr>
                    <w:t xml:space="preserve"> в ДОЛ </w:t>
                  </w:r>
                  <w:r w:rsidR="0030488F">
                    <w:rPr>
                      <w:sz w:val="26"/>
                      <w:szCs w:val="26"/>
                    </w:rPr>
                    <w:t>«Орленок»</w:t>
                  </w:r>
                  <w:proofErr w:type="gramStart"/>
                  <w:r w:rsidR="00217991" w:rsidRPr="001F3E9F">
                    <w:rPr>
                      <w:sz w:val="26"/>
                      <w:szCs w:val="26"/>
                    </w:rPr>
                    <w:t xml:space="preserve"> </w:t>
                  </w:r>
                  <w:r w:rsidR="0030488F">
                    <w:rPr>
                      <w:sz w:val="26"/>
                      <w:szCs w:val="26"/>
                    </w:rPr>
                    <w:t>.</w:t>
                  </w:r>
                  <w:proofErr w:type="gramEnd"/>
                  <w:r w:rsidR="0030488F">
                    <w:rPr>
                      <w:sz w:val="26"/>
                      <w:szCs w:val="26"/>
                    </w:rPr>
                    <w:t xml:space="preserve"> </w:t>
                  </w:r>
                  <w:r w:rsidR="00B335AA">
                    <w:rPr>
                      <w:sz w:val="26"/>
                      <w:szCs w:val="26"/>
                    </w:rPr>
                    <w:t xml:space="preserve">Новые встречи, интересные мероприятия, веселые праздники помогают им набирать   силы для нового учебного года. </w:t>
                  </w:r>
                  <w:r w:rsidR="0030488F">
                    <w:rPr>
                      <w:sz w:val="26"/>
                      <w:szCs w:val="26"/>
                    </w:rPr>
                    <w:t>Надеямся эти летние каникулы они запомнят надолго!</w:t>
                  </w:r>
                </w:p>
                <w:p w:rsidR="004E1CB7" w:rsidRPr="001F3E9F" w:rsidRDefault="00217991" w:rsidP="001F3E9F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F3E9F">
                    <w:rPr>
                      <w:b/>
                      <w:color w:val="FF0000"/>
                      <w:sz w:val="28"/>
                      <w:szCs w:val="28"/>
                    </w:rPr>
                    <w:t xml:space="preserve">Новости  </w:t>
                  </w:r>
                </w:p>
                <w:p w:rsidR="001F3E9F" w:rsidRPr="001F3E9F" w:rsidRDefault="001F3E9F" w:rsidP="00544E3C">
                  <w:pPr>
                    <w:shd w:val="clear" w:color="auto" w:fill="E8ECF4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1F3E9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 xml:space="preserve">Премьер-министр Дмитрий Медведев потребовал, чтобы Минтруд изучил вопрос о переходе страны на </w:t>
                  </w:r>
                  <w:r w:rsidRPr="00FA7E6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четырехдневную рабочую неделю.</w:t>
                  </w:r>
                  <w:r w:rsidRPr="00FA7E6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br/>
                  </w:r>
                  <w:r w:rsidRPr="001F3E9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"Весьма вероятно, что будущее - за четырёхдневной рабочей неделей как основой социально-трудового контракта", - заявил Медведев на пленарном заседании. Текст его выступления опубл</w:t>
                  </w:r>
                  <w:r w:rsidRPr="00FA7E6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икован на сайте правительства.</w:t>
                  </w:r>
                  <w:r w:rsidRPr="00FA7E6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br/>
                  </w:r>
                  <w:r w:rsidRPr="001F3E9F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Министерству труда необходимо будет оценить влияние четырехдневной рабочей недели на производительно</w:t>
                  </w:r>
                  <w:r w:rsidR="00544E3C" w:rsidRPr="00FA7E68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</w:rPr>
                    <w:t>сть труда и экономику  в целом.</w:t>
                  </w:r>
                </w:p>
                <w:p w:rsidR="00544E3C" w:rsidRPr="00FA7E68" w:rsidRDefault="00544E3C" w:rsidP="00544E3C">
                  <w:pPr>
                    <w:pStyle w:val="rtejustify"/>
                    <w:shd w:val="clear" w:color="auto" w:fill="FFFFFF"/>
                    <w:tabs>
                      <w:tab w:val="left" w:pos="567"/>
                    </w:tabs>
                    <w:spacing w:before="0" w:beforeAutospacing="0" w:after="0" w:afterAutospacing="0"/>
                    <w:rPr>
                      <w:b/>
                      <w:color w:val="FF0000"/>
                      <w:sz w:val="26"/>
                      <w:szCs w:val="26"/>
                    </w:rPr>
                  </w:pPr>
                </w:p>
                <w:p w:rsidR="00544E3C" w:rsidRPr="004E1CB7" w:rsidRDefault="00544E3C" w:rsidP="00544E3C">
                  <w:pPr>
                    <w:pStyle w:val="rtejustify"/>
                    <w:shd w:val="clear" w:color="auto" w:fill="FFFFFF"/>
                    <w:tabs>
                      <w:tab w:val="left" w:pos="567"/>
                    </w:tabs>
                    <w:spacing w:before="0" w:beforeAutospacing="0" w:after="0" w:afterAutospacing="0"/>
                    <w:jc w:val="both"/>
                    <w:rPr>
                      <w:b/>
                      <w:color w:val="FF0000"/>
                      <w:sz w:val="26"/>
                      <w:szCs w:val="26"/>
                    </w:rPr>
                  </w:pPr>
                  <w:r w:rsidRPr="00FA7E68">
                    <w:rPr>
                      <w:b/>
                      <w:color w:val="333333"/>
                      <w:shd w:val="clear" w:color="auto" w:fill="E8ECF4"/>
                    </w:rPr>
                    <w:t>Автопроизводители выразили готовность перейти на электронные техпаспорта </w:t>
                  </w:r>
                  <w:r w:rsidRPr="00FA7E68">
                    <w:rPr>
                      <w:color w:val="333333"/>
                      <w:sz w:val="28"/>
                      <w:szCs w:val="28"/>
                    </w:rPr>
                    <w:br/>
                  </w:r>
                  <w:r w:rsidRPr="00FA7E68">
                    <w:rPr>
                      <w:color w:val="333333"/>
                      <w:shd w:val="clear" w:color="auto" w:fill="E8ECF4"/>
                    </w:rPr>
                    <w:t xml:space="preserve">Большая часть </w:t>
                  </w:r>
                  <w:proofErr w:type="gramStart"/>
                  <w:r w:rsidRPr="00FA7E68">
                    <w:rPr>
                      <w:color w:val="333333"/>
                      <w:shd w:val="clear" w:color="auto" w:fill="E8ECF4"/>
                    </w:rPr>
                    <w:t>российских</w:t>
                  </w:r>
                  <w:proofErr w:type="gramEnd"/>
                  <w:r w:rsidRPr="00FA7E68">
                    <w:rPr>
                      <w:color w:val="333333"/>
                      <w:shd w:val="clear" w:color="auto" w:fill="E8ECF4"/>
                    </w:rPr>
                    <w:t xml:space="preserve"> автопроизводителей выразили готовность с сентября перейти на оформление электронного паспорта транспортного средства. Об этом пишет ТАСС со ссылкой на компанию «Электронный паспорт», входящую в госкорпорацию «Ростех». </w:t>
                  </w:r>
                  <w:r w:rsidRPr="00FA7E68">
                    <w:rPr>
                      <w:color w:val="333333"/>
                    </w:rPr>
                    <w:br/>
                  </w:r>
                  <w:r w:rsidRPr="00FA7E68">
                    <w:rPr>
                      <w:color w:val="333333"/>
                      <w:shd w:val="clear" w:color="auto" w:fill="E8ECF4"/>
                    </w:rPr>
                    <w:t xml:space="preserve">В число этих компаний вошли, в том числе, «КамАЗз», «АвтоВАЗ», «Мерседес-Бенц Рус», «Автотор Холдинг и другие. </w:t>
                  </w:r>
                  <w:r w:rsidRPr="00FA7E68">
                    <w:rPr>
                      <w:color w:val="333333"/>
                    </w:rPr>
                    <w:br/>
                  </w:r>
                  <w:r w:rsidR="000F4A54" w:rsidRPr="00FA7E68">
                    <w:rPr>
                      <w:color w:val="333333"/>
                      <w:shd w:val="clear" w:color="auto" w:fill="E8ECF4"/>
                    </w:rPr>
                    <w:t>Оставшиеся производители</w:t>
                  </w:r>
                  <w:r w:rsidRPr="00FA7E68">
                    <w:rPr>
                      <w:color w:val="333333"/>
                      <w:shd w:val="clear" w:color="auto" w:fill="E8ECF4"/>
                    </w:rPr>
                    <w:t xml:space="preserve"> перейдут на оформление электронных техпаспортов с октября. В результате переход состоится до 1 ноября 2019 года — даты окончания установленного Евразийской экономической комиссией переходного</w:t>
                  </w:r>
                  <w:r w:rsidRPr="00FA7E68">
                    <w:rPr>
                      <w:color w:val="333333"/>
                      <w:sz w:val="28"/>
                      <w:szCs w:val="28"/>
                      <w:shd w:val="clear" w:color="auto" w:fill="E8ECF4"/>
                    </w:rPr>
                    <w:t xml:space="preserve"> периода. </w:t>
                  </w:r>
                  <w:r w:rsidRPr="00FA7E68">
                    <w:rPr>
                      <w:color w:val="333333"/>
                      <w:sz w:val="28"/>
                      <w:szCs w:val="28"/>
                    </w:rPr>
                    <w:br/>
                  </w:r>
                  <w:r w:rsidRPr="00FA7E68">
                    <w:rPr>
                      <w:color w:val="333333"/>
                      <w:shd w:val="clear" w:color="auto" w:fill="E8ECF4"/>
                    </w:rPr>
                    <w:t>Переход на электронные техпаспорта соответствует целям нацпроекта «Цифровая экономика».</w:t>
                  </w:r>
                  <w:r w:rsidRPr="00544E3C">
                    <w:rPr>
                      <w:color w:val="333333"/>
                      <w:sz w:val="28"/>
                      <w:szCs w:val="28"/>
                      <w:shd w:val="clear" w:color="auto" w:fill="E8ECF4"/>
                    </w:rPr>
                    <w:t xml:space="preserve"> </w:t>
                  </w:r>
                </w:p>
                <w:p w:rsidR="00217991" w:rsidRPr="00217991" w:rsidRDefault="00217991" w:rsidP="00544E3C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sectPr w:rsidR="00A441BD" w:rsidRPr="00A441BD" w:rsidSect="00A441B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0FBD"/>
    <w:rsid w:val="000A79C0"/>
    <w:rsid w:val="000F4A54"/>
    <w:rsid w:val="001F3E9F"/>
    <w:rsid w:val="00213E55"/>
    <w:rsid w:val="00217991"/>
    <w:rsid w:val="00226BB0"/>
    <w:rsid w:val="0030488F"/>
    <w:rsid w:val="003F6C2D"/>
    <w:rsid w:val="004B1DE7"/>
    <w:rsid w:val="004E1CB7"/>
    <w:rsid w:val="00544E3C"/>
    <w:rsid w:val="00567073"/>
    <w:rsid w:val="005E5320"/>
    <w:rsid w:val="006945E7"/>
    <w:rsid w:val="006C00F5"/>
    <w:rsid w:val="007B1866"/>
    <w:rsid w:val="008C08FB"/>
    <w:rsid w:val="008E1E88"/>
    <w:rsid w:val="009850BB"/>
    <w:rsid w:val="009C0583"/>
    <w:rsid w:val="00A27FED"/>
    <w:rsid w:val="00A441BD"/>
    <w:rsid w:val="00A5779C"/>
    <w:rsid w:val="00B10FBD"/>
    <w:rsid w:val="00B335AA"/>
    <w:rsid w:val="00B6408E"/>
    <w:rsid w:val="00C551E6"/>
    <w:rsid w:val="00C9594E"/>
    <w:rsid w:val="00F06672"/>
    <w:rsid w:val="00F400CC"/>
    <w:rsid w:val="00FA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1E6"/>
  </w:style>
  <w:style w:type="paragraph" w:styleId="1">
    <w:name w:val="heading 1"/>
    <w:basedOn w:val="a"/>
    <w:next w:val="a"/>
    <w:link w:val="10"/>
    <w:uiPriority w:val="9"/>
    <w:qFormat/>
    <w:rsid w:val="002179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7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179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2179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2179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C0583"/>
    <w:rPr>
      <w:b/>
      <w:bCs/>
    </w:rPr>
  </w:style>
  <w:style w:type="paragraph" w:styleId="a6">
    <w:name w:val="Normal (Web)"/>
    <w:basedOn w:val="a"/>
    <w:uiPriority w:val="99"/>
    <w:unhideWhenUsed/>
    <w:rsid w:val="009C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A2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F6C2D"/>
    <w:rPr>
      <w:color w:val="0000FF"/>
      <w:u w:val="single"/>
    </w:rPr>
  </w:style>
  <w:style w:type="paragraph" w:styleId="a8">
    <w:name w:val="No Spacing"/>
    <w:uiPriority w:val="1"/>
    <w:qFormat/>
    <w:rsid w:val="0021799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21799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179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7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179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1799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208">
          <w:marLeft w:val="138"/>
          <w:marRight w:val="2534"/>
          <w:marTop w:val="20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DF64-5FF7-45B8-87ED-D2495BB6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777</cp:lastModifiedBy>
  <cp:revision>8</cp:revision>
  <dcterms:created xsi:type="dcterms:W3CDTF">2019-06-18T06:42:00Z</dcterms:created>
  <dcterms:modified xsi:type="dcterms:W3CDTF">2019-08-22T18:22:00Z</dcterms:modified>
</cp:coreProperties>
</file>